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7384DF" w14:textId="2050EF91" w:rsidR="00115B05" w:rsidRDefault="0042208F">
      <w:r>
        <w:rPr>
          <w:noProof/>
        </w:rPr>
        <w:drawing>
          <wp:inline distT="0" distB="0" distL="0" distR="0" wp14:anchorId="5C036291" wp14:editId="232D5A9C">
            <wp:extent cx="3573031" cy="2009830"/>
            <wp:effectExtent l="0" t="0" r="889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77464" cy="201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F024" w14:textId="4DDA3E46" w:rsidR="0042208F" w:rsidRDefault="0042208F">
      <w:r>
        <w:rPr>
          <w:noProof/>
        </w:rPr>
        <w:drawing>
          <wp:inline distT="0" distB="0" distL="0" distR="0" wp14:anchorId="4893F193" wp14:editId="5787A839">
            <wp:extent cx="3583602" cy="2015776"/>
            <wp:effectExtent l="0" t="0" r="0" b="381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9763" cy="202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B98E" w14:textId="6EED6FD5" w:rsidR="0042208F" w:rsidRDefault="00482B8C">
      <w:r>
        <w:rPr>
          <w:noProof/>
        </w:rPr>
        <w:drawing>
          <wp:inline distT="0" distB="0" distL="0" distR="0" wp14:anchorId="5DD8A943" wp14:editId="17B1F492">
            <wp:extent cx="3572510" cy="2009537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8988" cy="201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24A8" w14:textId="392C57B1" w:rsidR="00482B8C" w:rsidRDefault="00D1470E">
      <w:r>
        <w:rPr>
          <w:noProof/>
        </w:rPr>
        <w:lastRenderedPageBreak/>
        <w:drawing>
          <wp:inline distT="0" distB="0" distL="0" distR="0" wp14:anchorId="6F1D41D1" wp14:editId="3F0947ED">
            <wp:extent cx="3699884" cy="2081185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07592" cy="208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E4CF" w14:textId="49480F6C" w:rsidR="00D1470E" w:rsidRDefault="00001FC8">
      <w:r>
        <w:rPr>
          <w:noProof/>
        </w:rPr>
        <w:drawing>
          <wp:inline distT="0" distB="0" distL="0" distR="0" wp14:anchorId="306DEBD6" wp14:editId="40365B4F">
            <wp:extent cx="3699510" cy="2080974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6044" cy="208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885C" w14:textId="544C0069" w:rsidR="00001FC8" w:rsidRDefault="00164229">
      <w:r>
        <w:rPr>
          <w:noProof/>
        </w:rPr>
        <w:drawing>
          <wp:inline distT="0" distB="0" distL="0" distR="0" wp14:anchorId="133BB5F4" wp14:editId="11160BA9">
            <wp:extent cx="3668171" cy="2063346"/>
            <wp:effectExtent l="0" t="0" r="889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2145" cy="206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8E6B" w14:textId="3A7BC47C" w:rsidR="00164229" w:rsidRDefault="00AC3C03">
      <w:pPr>
        <w:rPr>
          <w:lang w:val="en-GB"/>
        </w:rPr>
      </w:pPr>
      <w:r w:rsidRPr="00AC3C03">
        <w:rPr>
          <w:lang w:val="en-GB"/>
        </w:rPr>
        <w:t>From the billing-dashboard y</w:t>
      </w:r>
      <w:r>
        <w:rPr>
          <w:lang w:val="en-GB"/>
        </w:rPr>
        <w:t>ou can access</w:t>
      </w:r>
      <w:r w:rsidR="00B14A95">
        <w:rPr>
          <w:lang w:val="en-GB"/>
        </w:rPr>
        <w:t xml:space="preserve"> the tools</w:t>
      </w:r>
    </w:p>
    <w:p w14:paraId="392DADE7" w14:textId="12779D66" w:rsidR="00B14A95" w:rsidRDefault="003D0F5B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45A36C2" wp14:editId="087E283B">
            <wp:extent cx="3742169" cy="2104970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8622" cy="21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55D">
        <w:rPr>
          <w:lang w:val="en-GB"/>
        </w:rPr>
        <w:t xml:space="preserve"> tab: bills</w:t>
      </w:r>
    </w:p>
    <w:p w14:paraId="11DE0AEE" w14:textId="604E414F" w:rsidR="00D0155D" w:rsidRDefault="00D0155D">
      <w:pPr>
        <w:rPr>
          <w:lang w:val="en-GB"/>
        </w:rPr>
      </w:pPr>
      <w:r>
        <w:rPr>
          <w:noProof/>
        </w:rPr>
        <w:drawing>
          <wp:inline distT="0" distB="0" distL="0" distR="0" wp14:anchorId="6FC916DA" wp14:editId="4EE5F3A4">
            <wp:extent cx="3747454" cy="2107943"/>
            <wp:effectExtent l="0" t="0" r="5715" b="6985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3222" cy="211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>tab: cost-explorer</w:t>
      </w:r>
    </w:p>
    <w:p w14:paraId="352C57CE" w14:textId="24C662F0" w:rsidR="00D0155D" w:rsidRDefault="00334F04">
      <w:pPr>
        <w:rPr>
          <w:lang w:val="en-GB"/>
        </w:rPr>
      </w:pPr>
      <w:r>
        <w:rPr>
          <w:lang w:val="en-GB"/>
        </w:rPr>
        <w:t>Default report with top-costs.</w:t>
      </w:r>
    </w:p>
    <w:p w14:paraId="69CE4722" w14:textId="5E5460B8" w:rsidR="00334F04" w:rsidRDefault="0019378A">
      <w:pPr>
        <w:rPr>
          <w:lang w:val="en-GB"/>
        </w:rPr>
      </w:pPr>
      <w:r>
        <w:rPr>
          <w:noProof/>
        </w:rPr>
        <w:drawing>
          <wp:inline distT="0" distB="0" distL="0" distR="0" wp14:anchorId="155AFB9E" wp14:editId="2299D2F3">
            <wp:extent cx="3673457" cy="2066320"/>
            <wp:effectExtent l="0" t="0" r="3810" b="0"/>
            <wp:docPr id="9" name="Afbeelding 9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afel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5884" cy="207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>tab: budgets</w:t>
      </w:r>
    </w:p>
    <w:p w14:paraId="660F64BC" w14:textId="40D06F76" w:rsidR="0019378A" w:rsidRDefault="004F3FBF">
      <w:pPr>
        <w:rPr>
          <w:lang w:val="en-GB"/>
        </w:rPr>
      </w:pPr>
      <w:r>
        <w:rPr>
          <w:lang w:val="en-GB"/>
        </w:rPr>
        <w:t>Alerts per month/quarter/year</w:t>
      </w:r>
    </w:p>
    <w:p w14:paraId="1750E779" w14:textId="703F61A3" w:rsidR="004F3FBF" w:rsidRDefault="00630B8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4F88863" wp14:editId="77085675">
            <wp:extent cx="3800310" cy="2137674"/>
            <wp:effectExtent l="0" t="0" r="0" b="0"/>
            <wp:docPr id="10" name="Afbeelding 10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tafel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4729" cy="214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>tab: reports</w:t>
      </w:r>
    </w:p>
    <w:p w14:paraId="4A91AA1E" w14:textId="77777777" w:rsidR="00630B81" w:rsidRDefault="00630B81">
      <w:pPr>
        <w:rPr>
          <w:lang w:val="en-GB"/>
        </w:rPr>
      </w:pPr>
    </w:p>
    <w:p w14:paraId="08C57D1D" w14:textId="254C470F" w:rsidR="00D0155D" w:rsidRPr="00AC3C03" w:rsidRDefault="002F47A2">
      <w:pPr>
        <w:rPr>
          <w:lang w:val="en-GB"/>
        </w:rPr>
      </w:pPr>
      <w:r>
        <w:rPr>
          <w:noProof/>
        </w:rPr>
        <w:drawing>
          <wp:inline distT="0" distB="0" distL="0" distR="0" wp14:anchorId="7A4EC0D8" wp14:editId="4CF5D7DE">
            <wp:extent cx="3799840" cy="2137410"/>
            <wp:effectExtent l="0" t="0" r="0" b="0"/>
            <wp:docPr id="11" name="Afbeelding 1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6397" cy="214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9519" w14:textId="21D2AAA4" w:rsidR="00001FC8" w:rsidRPr="00AC3C03" w:rsidRDefault="00001FC8">
      <w:pPr>
        <w:rPr>
          <w:lang w:val="en-GB"/>
        </w:rPr>
      </w:pPr>
    </w:p>
    <w:p w14:paraId="29E90D28" w14:textId="6CAA90B2" w:rsidR="00001FC8" w:rsidRPr="00AC3C03" w:rsidRDefault="00001FC8">
      <w:pPr>
        <w:rPr>
          <w:lang w:val="en-GB"/>
        </w:rPr>
      </w:pPr>
    </w:p>
    <w:p w14:paraId="667DDC58" w14:textId="057B1A87" w:rsidR="00001FC8" w:rsidRPr="00AC3C03" w:rsidRDefault="00001FC8">
      <w:pPr>
        <w:rPr>
          <w:lang w:val="en-GB"/>
        </w:rPr>
      </w:pPr>
    </w:p>
    <w:p w14:paraId="5EB55880" w14:textId="6E110DD3" w:rsidR="00001FC8" w:rsidRPr="00AC3C03" w:rsidRDefault="00001FC8">
      <w:pPr>
        <w:rPr>
          <w:lang w:val="en-GB"/>
        </w:rPr>
      </w:pPr>
    </w:p>
    <w:p w14:paraId="1F4C4400" w14:textId="4BD980A7" w:rsidR="00001FC8" w:rsidRPr="00AC3C03" w:rsidRDefault="00001FC8">
      <w:pPr>
        <w:rPr>
          <w:lang w:val="en-GB"/>
        </w:rPr>
      </w:pPr>
    </w:p>
    <w:p w14:paraId="72295989" w14:textId="375CD8ED" w:rsidR="00001FC8" w:rsidRPr="00AC3C03" w:rsidRDefault="00001FC8">
      <w:pPr>
        <w:rPr>
          <w:lang w:val="en-GB"/>
        </w:rPr>
      </w:pPr>
    </w:p>
    <w:p w14:paraId="7FFAD52F" w14:textId="54D16B27" w:rsidR="00001FC8" w:rsidRPr="00AC3C03" w:rsidRDefault="00001FC8">
      <w:pPr>
        <w:rPr>
          <w:lang w:val="en-GB"/>
        </w:rPr>
      </w:pPr>
    </w:p>
    <w:p w14:paraId="01089369" w14:textId="410BC743" w:rsidR="00001FC8" w:rsidRPr="00AC3C03" w:rsidRDefault="00001FC8">
      <w:pPr>
        <w:rPr>
          <w:lang w:val="en-GB"/>
        </w:rPr>
      </w:pPr>
    </w:p>
    <w:p w14:paraId="7BE81DF1" w14:textId="12D1B298" w:rsidR="00001FC8" w:rsidRPr="00AC3C03" w:rsidRDefault="00001FC8">
      <w:pPr>
        <w:rPr>
          <w:lang w:val="en-GB"/>
        </w:rPr>
      </w:pPr>
    </w:p>
    <w:p w14:paraId="11BD376E" w14:textId="23043202" w:rsidR="00001FC8" w:rsidRPr="00AC3C03" w:rsidRDefault="00001FC8">
      <w:pPr>
        <w:rPr>
          <w:lang w:val="en-GB"/>
        </w:rPr>
      </w:pPr>
    </w:p>
    <w:p w14:paraId="72FF2F4B" w14:textId="42C655C5" w:rsidR="00001FC8" w:rsidRPr="00AC3C03" w:rsidRDefault="00001FC8">
      <w:pPr>
        <w:rPr>
          <w:lang w:val="en-GB"/>
        </w:rPr>
      </w:pPr>
    </w:p>
    <w:p w14:paraId="4DD5346B" w14:textId="77777777" w:rsidR="00001FC8" w:rsidRPr="00AC3C03" w:rsidRDefault="00001FC8">
      <w:pPr>
        <w:rPr>
          <w:lang w:val="en-GB"/>
        </w:rPr>
      </w:pPr>
    </w:p>
    <w:sectPr w:rsidR="00001FC8" w:rsidRPr="00AC3C03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239B"/>
    <w:rsid w:val="00001FC8"/>
    <w:rsid w:val="00076369"/>
    <w:rsid w:val="00115B05"/>
    <w:rsid w:val="00164229"/>
    <w:rsid w:val="0019378A"/>
    <w:rsid w:val="002F47A2"/>
    <w:rsid w:val="00334F04"/>
    <w:rsid w:val="003D0F5B"/>
    <w:rsid w:val="0042208F"/>
    <w:rsid w:val="00482B8C"/>
    <w:rsid w:val="004F3FBF"/>
    <w:rsid w:val="00630B81"/>
    <w:rsid w:val="006E107A"/>
    <w:rsid w:val="00AC3C03"/>
    <w:rsid w:val="00B14A95"/>
    <w:rsid w:val="00BC239B"/>
    <w:rsid w:val="00D0155D"/>
    <w:rsid w:val="00D1470E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99877"/>
  <w15:chartTrackingRefBased/>
  <w15:docId w15:val="{9A4E9710-D444-48B9-8DBA-8B273467A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30</Words>
  <Characters>171</Characters>
  <Application>Microsoft Office Word</Application>
  <DocSecurity>0</DocSecurity>
  <Lines>1</Lines>
  <Paragraphs>1</Paragraphs>
  <ScaleCrop>false</ScaleCrop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17</cp:revision>
  <dcterms:created xsi:type="dcterms:W3CDTF">2022-03-22T12:47:00Z</dcterms:created>
  <dcterms:modified xsi:type="dcterms:W3CDTF">2022-03-22T12:56:00Z</dcterms:modified>
</cp:coreProperties>
</file>